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A6C3" w14:textId="77777777" w:rsidR="00B0560E" w:rsidRDefault="00B0560E" w:rsidP="00B056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 wp14:anchorId="15FDE844" wp14:editId="48C43C97">
            <wp:extent cx="10096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 wp14:anchorId="2B554190" wp14:editId="00C1053D">
            <wp:extent cx="7239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14CE5" w14:textId="77777777" w:rsidR="00B0560E" w:rsidRPr="004B2A35" w:rsidRDefault="00B0560E" w:rsidP="00B05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B2A35">
        <w:rPr>
          <w:rFonts w:ascii="Times New Roman" w:eastAsia="Times New Roman" w:hAnsi="Times New Roman"/>
          <w:b/>
          <w:bCs/>
          <w:sz w:val="32"/>
          <w:szCs w:val="32"/>
        </w:rPr>
        <w:t>Virginia Defense Force</w:t>
      </w:r>
    </w:p>
    <w:p w14:paraId="5BEFE706" w14:textId="5AA3503A" w:rsidR="00B0560E" w:rsidRPr="004B2A35" w:rsidRDefault="00671FBE" w:rsidP="00B05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Senior</w:t>
      </w:r>
      <w:r w:rsidR="00B0560E" w:rsidRPr="004B2A35">
        <w:rPr>
          <w:rFonts w:ascii="Times New Roman" w:eastAsia="Times New Roman" w:hAnsi="Times New Roman"/>
          <w:b/>
          <w:bCs/>
          <w:sz w:val="32"/>
          <w:szCs w:val="32"/>
        </w:rPr>
        <w:t xml:space="preserve"> Leadership Course</w:t>
      </w:r>
    </w:p>
    <w:p w14:paraId="1D7EB85C" w14:textId="77777777" w:rsidR="00B0560E" w:rsidRDefault="00B0560E" w:rsidP="00B0560E">
      <w:pPr>
        <w:spacing w:after="0" w:line="240" w:lineRule="auto"/>
        <w:jc w:val="center"/>
      </w:pPr>
    </w:p>
    <w:p w14:paraId="21735978" w14:textId="77777777" w:rsidR="00B0560E" w:rsidRPr="00864C3F" w:rsidRDefault="00B0560E" w:rsidP="00B0560E">
      <w:pPr>
        <w:spacing w:after="0" w:line="240" w:lineRule="auto"/>
        <w:rPr>
          <w:rFonts w:ascii="Times New Roman" w:hAnsi="Times New Roman"/>
          <w:b/>
          <w:bCs/>
        </w:rPr>
      </w:pPr>
      <w:r w:rsidRPr="00864C3F">
        <w:rPr>
          <w:rFonts w:ascii="Times New Roman" w:hAnsi="Times New Roman"/>
          <w:b/>
          <w:bCs/>
          <w:u w:val="single"/>
        </w:rPr>
        <w:t>Purpose</w:t>
      </w:r>
    </w:p>
    <w:p w14:paraId="613C2556" w14:textId="7FCF4EB4" w:rsidR="00B0560E" w:rsidRDefault="00B0560E" w:rsidP="00B0560E">
      <w:pPr>
        <w:spacing w:after="0" w:line="240" w:lineRule="auto"/>
        <w:rPr>
          <w:rFonts w:ascii="Times New Roman" w:hAnsi="Times New Roman"/>
        </w:rPr>
      </w:pPr>
      <w:r w:rsidRPr="004B2A35">
        <w:rPr>
          <w:rFonts w:ascii="Times New Roman" w:hAnsi="Times New Roman"/>
        </w:rPr>
        <w:t xml:space="preserve">Non-Commissioned Officer (NCO) Leadership is crucial to the success of the Virginia Defense Force (VDF), effective leaders are not born they are trained, re-trained, and trained again until they are ready confident to lead from the front. The </w:t>
      </w:r>
      <w:r w:rsidR="00671FBE">
        <w:rPr>
          <w:rFonts w:ascii="Times New Roman" w:hAnsi="Times New Roman"/>
        </w:rPr>
        <w:t>Senior</w:t>
      </w:r>
      <w:r w:rsidRPr="004B2A35">
        <w:rPr>
          <w:rFonts w:ascii="Times New Roman" w:hAnsi="Times New Roman"/>
        </w:rPr>
        <w:t xml:space="preserve"> Leadership Course (</w:t>
      </w:r>
      <w:r w:rsidR="00671FBE">
        <w:rPr>
          <w:rFonts w:ascii="Times New Roman" w:hAnsi="Times New Roman"/>
        </w:rPr>
        <w:t>S</w:t>
      </w:r>
      <w:r w:rsidRPr="004B2A35">
        <w:rPr>
          <w:rFonts w:ascii="Times New Roman" w:hAnsi="Times New Roman"/>
        </w:rPr>
        <w:t xml:space="preserve">LC) will be the </w:t>
      </w:r>
      <w:r w:rsidR="00671FBE">
        <w:rPr>
          <w:rFonts w:ascii="Times New Roman" w:hAnsi="Times New Roman"/>
        </w:rPr>
        <w:t>third</w:t>
      </w:r>
      <w:r w:rsidRPr="004B2A35">
        <w:rPr>
          <w:rFonts w:ascii="Times New Roman" w:hAnsi="Times New Roman"/>
        </w:rPr>
        <w:t xml:space="preserve"> course of many leadership courses in the VDF Noncommissioned Officer Education System (NCOES). Upon </w:t>
      </w:r>
      <w:r>
        <w:rPr>
          <w:rFonts w:ascii="Times New Roman" w:hAnsi="Times New Roman"/>
        </w:rPr>
        <w:t>p</w:t>
      </w:r>
      <w:r w:rsidRPr="004B2A35">
        <w:rPr>
          <w:rFonts w:ascii="Times New Roman" w:hAnsi="Times New Roman"/>
        </w:rPr>
        <w:t>romotion to E-</w:t>
      </w:r>
      <w:r w:rsidR="00671FBE">
        <w:rPr>
          <w:rFonts w:ascii="Times New Roman" w:hAnsi="Times New Roman"/>
        </w:rPr>
        <w:t>6</w:t>
      </w:r>
      <w:r w:rsidRPr="004B2A35">
        <w:rPr>
          <w:rFonts w:ascii="Times New Roman" w:hAnsi="Times New Roman"/>
        </w:rPr>
        <w:t xml:space="preserve"> the VDF Soldier automatically will be enrolled into </w:t>
      </w:r>
      <w:r w:rsidR="00671FBE">
        <w:rPr>
          <w:rFonts w:ascii="Times New Roman" w:hAnsi="Times New Roman"/>
        </w:rPr>
        <w:t>S</w:t>
      </w:r>
      <w:r w:rsidRPr="004B2A35">
        <w:rPr>
          <w:rFonts w:ascii="Times New Roman" w:hAnsi="Times New Roman"/>
        </w:rPr>
        <w:t>LC</w:t>
      </w:r>
      <w:r>
        <w:rPr>
          <w:rFonts w:ascii="Times New Roman" w:hAnsi="Times New Roman"/>
        </w:rPr>
        <w:t>.</w:t>
      </w:r>
      <w:r w:rsidRPr="004B2A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4B2A35">
        <w:rPr>
          <w:rFonts w:ascii="Times New Roman" w:hAnsi="Times New Roman"/>
        </w:rPr>
        <w:t xml:space="preserve">he projected length of time to complete </w:t>
      </w:r>
      <w:r w:rsidR="00671FBE">
        <w:rPr>
          <w:rFonts w:ascii="Times New Roman" w:hAnsi="Times New Roman"/>
        </w:rPr>
        <w:t>S</w:t>
      </w:r>
      <w:r w:rsidRPr="004B2A35">
        <w:rPr>
          <w:rFonts w:ascii="Times New Roman" w:hAnsi="Times New Roman"/>
        </w:rPr>
        <w:t>LC is 24 months</w:t>
      </w:r>
      <w:r>
        <w:rPr>
          <w:rFonts w:ascii="Times New Roman" w:hAnsi="Times New Roman"/>
        </w:rPr>
        <w:t>,</w:t>
      </w:r>
      <w:r w:rsidRPr="004B2A35">
        <w:rPr>
          <w:rFonts w:ascii="Times New Roman" w:hAnsi="Times New Roman"/>
        </w:rPr>
        <w:t xml:space="preserve"> at which </w:t>
      </w:r>
      <w:r>
        <w:rPr>
          <w:rFonts w:ascii="Times New Roman" w:hAnsi="Times New Roman"/>
        </w:rPr>
        <w:t xml:space="preserve">time </w:t>
      </w:r>
      <w:r w:rsidRPr="004B2A35">
        <w:rPr>
          <w:rFonts w:ascii="Times New Roman" w:hAnsi="Times New Roman"/>
        </w:rPr>
        <w:t>the VDF Soldier is eligible to compete for E-</w:t>
      </w:r>
      <w:r w:rsidR="00671FBE">
        <w:rPr>
          <w:rFonts w:ascii="Times New Roman" w:hAnsi="Times New Roman"/>
        </w:rPr>
        <w:t>7</w:t>
      </w:r>
      <w:r w:rsidRPr="004B2A35">
        <w:rPr>
          <w:rFonts w:ascii="Times New Roman" w:hAnsi="Times New Roman"/>
        </w:rPr>
        <w:t>.</w:t>
      </w:r>
    </w:p>
    <w:p w14:paraId="5B713ECA" w14:textId="77777777" w:rsidR="00B0560E" w:rsidRDefault="00B0560E" w:rsidP="00B0560E">
      <w:pPr>
        <w:spacing w:after="0" w:line="240" w:lineRule="auto"/>
        <w:rPr>
          <w:rFonts w:ascii="Times New Roman" w:hAnsi="Times New Roman"/>
        </w:rPr>
      </w:pPr>
    </w:p>
    <w:p w14:paraId="2282B077" w14:textId="77777777" w:rsidR="00B0560E" w:rsidRPr="00864C3F" w:rsidRDefault="00B0560E" w:rsidP="00B0560E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64C3F">
        <w:rPr>
          <w:rFonts w:ascii="Times New Roman" w:hAnsi="Times New Roman"/>
          <w:b/>
          <w:bCs/>
          <w:u w:val="single"/>
        </w:rPr>
        <w:t>Timeline (80 hours total)</w:t>
      </w:r>
    </w:p>
    <w:p w14:paraId="0AB879FC" w14:textId="77777777" w:rsidR="00B0560E" w:rsidRPr="00C85F8E" w:rsidRDefault="00B0560E" w:rsidP="00B0560E">
      <w:pPr>
        <w:spacing w:after="0" w:line="240" w:lineRule="auto"/>
        <w:rPr>
          <w:rFonts w:ascii="Times New Roman" w:hAnsi="Times New Roman"/>
        </w:rPr>
      </w:pPr>
    </w:p>
    <w:p w14:paraId="622C673A" w14:textId="77777777" w:rsidR="00B0560E" w:rsidRPr="00C85F8E" w:rsidRDefault="00B0560E" w:rsidP="00B0560E">
      <w:pPr>
        <w:spacing w:after="0" w:line="240" w:lineRule="auto"/>
        <w:rPr>
          <w:rFonts w:ascii="Times New Roman" w:hAnsi="Times New Roman"/>
          <w:b/>
          <w:bCs/>
        </w:rPr>
      </w:pPr>
      <w:r w:rsidRPr="00C85F8E">
        <w:rPr>
          <w:rFonts w:ascii="Times New Roman" w:hAnsi="Times New Roman"/>
          <w:b/>
          <w:bCs/>
        </w:rPr>
        <w:t>Phase I, first 12 months</w:t>
      </w:r>
    </w:p>
    <w:p w14:paraId="5C80FC21" w14:textId="77777777" w:rsidR="00B0560E" w:rsidRPr="00C85F8E" w:rsidRDefault="00B0560E" w:rsidP="00B0560E">
      <w:pPr>
        <w:spacing w:after="0" w:line="240" w:lineRule="auto"/>
        <w:rPr>
          <w:rFonts w:ascii="Times New Roman" w:hAnsi="Times New Roman"/>
        </w:rPr>
      </w:pPr>
      <w:r w:rsidRPr="00C85F8E">
        <w:rPr>
          <w:rFonts w:ascii="Times New Roman" w:hAnsi="Times New Roman"/>
        </w:rPr>
        <w:t xml:space="preserve">• Distant Learning (DL) </w:t>
      </w:r>
    </w:p>
    <w:p w14:paraId="5B555295" w14:textId="77777777" w:rsidR="00B0560E" w:rsidRDefault="00B0560E" w:rsidP="00B056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85F8E">
        <w:rPr>
          <w:rFonts w:ascii="Times New Roman" w:hAnsi="Times New Roman"/>
        </w:rPr>
        <w:t>FEMA courses completion</w:t>
      </w:r>
      <w:r>
        <w:rPr>
          <w:rFonts w:ascii="Times New Roman" w:hAnsi="Times New Roman"/>
        </w:rPr>
        <w:t>:</w:t>
      </w:r>
    </w:p>
    <w:p w14:paraId="5EA55D3F" w14:textId="77777777" w:rsidR="00671FBE" w:rsidRPr="00671FBE" w:rsidRDefault="00671FBE" w:rsidP="00671FBE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671FBE">
        <w:rPr>
          <w:rFonts w:ascii="Times New Roman" w:hAnsi="Times New Roman"/>
          <w:color w:val="000000"/>
        </w:rPr>
        <w:t>IS 240: Leadership and Influence</w:t>
      </w:r>
    </w:p>
    <w:p w14:paraId="64225A3E" w14:textId="77777777" w:rsidR="00671FBE" w:rsidRPr="00671FBE" w:rsidRDefault="00671FBE" w:rsidP="00671FBE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671FBE">
        <w:rPr>
          <w:rFonts w:ascii="Times New Roman" w:hAnsi="Times New Roman"/>
          <w:color w:val="000000"/>
        </w:rPr>
        <w:t>IS 242: Effective Communication</w:t>
      </w:r>
    </w:p>
    <w:p w14:paraId="14ECE461" w14:textId="03B66C41" w:rsidR="00671FBE" w:rsidRPr="00671FBE" w:rsidRDefault="00671FBE" w:rsidP="00671FBE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671FBE">
        <w:rPr>
          <w:rFonts w:ascii="Times New Roman" w:hAnsi="Times New Roman"/>
          <w:color w:val="000000"/>
        </w:rPr>
        <w:t>IS 244: Developing and Managing Volunteers</w:t>
      </w:r>
      <w:r w:rsidRPr="00671FBE">
        <w:rPr>
          <w:rFonts w:ascii="Times New Roman" w:hAnsi="Times New Roman"/>
          <w:color w:val="000000"/>
        </w:rPr>
        <w:t xml:space="preserve"> (Final course in FEMA Professional Development Series Certificate)</w:t>
      </w:r>
    </w:p>
    <w:p w14:paraId="734A5925" w14:textId="77777777" w:rsidR="00671FBE" w:rsidRPr="00671FBE" w:rsidRDefault="00671FBE" w:rsidP="00671FBE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671FBE">
        <w:rPr>
          <w:rFonts w:ascii="Times New Roman" w:hAnsi="Times New Roman"/>
          <w:color w:val="000000"/>
        </w:rPr>
        <w:t>IS 1300: Introduction to Continuity of Operations</w:t>
      </w:r>
    </w:p>
    <w:p w14:paraId="1CDDA3BD" w14:textId="77777777" w:rsidR="00671FBE" w:rsidRPr="00671FBE" w:rsidRDefault="00671FBE" w:rsidP="00671FB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</w:rPr>
      </w:pPr>
      <w:r w:rsidRPr="00671FBE">
        <w:rPr>
          <w:rFonts w:ascii="Times New Roman" w:hAnsi="Times New Roman"/>
          <w:color w:val="000000"/>
        </w:rPr>
        <w:t>IS 2900: National Disaster Recovery Framework (NDRF) Overview</w:t>
      </w:r>
    </w:p>
    <w:p w14:paraId="5B48A16A" w14:textId="77777777" w:rsidR="00B0560E" w:rsidRDefault="00B0560E" w:rsidP="00671FBE">
      <w:pPr>
        <w:spacing w:after="0" w:line="240" w:lineRule="auto"/>
        <w:rPr>
          <w:rFonts w:ascii="Times New Roman" w:hAnsi="Times New Roman"/>
        </w:rPr>
      </w:pPr>
      <w:r w:rsidRPr="00C85F8E">
        <w:rPr>
          <w:rFonts w:ascii="Times New Roman" w:hAnsi="Times New Roman"/>
        </w:rPr>
        <w:t xml:space="preserve">• Drill &amp; Ceremony </w:t>
      </w:r>
    </w:p>
    <w:p w14:paraId="0C653C6C" w14:textId="00E45A50" w:rsidR="00B0560E" w:rsidRPr="00CF3368" w:rsidRDefault="00B0560E" w:rsidP="00B056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F3368">
        <w:rPr>
          <w:rFonts w:ascii="Times New Roman" w:hAnsi="Times New Roman"/>
        </w:rPr>
        <w:t>Online manual study, monthly practical exercise at home station with E-</w:t>
      </w:r>
      <w:r w:rsidR="00671FBE">
        <w:rPr>
          <w:rFonts w:ascii="Times New Roman" w:hAnsi="Times New Roman"/>
        </w:rPr>
        <w:t>7</w:t>
      </w:r>
      <w:r w:rsidRPr="00CF3368">
        <w:rPr>
          <w:rFonts w:ascii="Times New Roman" w:hAnsi="Times New Roman"/>
        </w:rPr>
        <w:t xml:space="preserve"> / E-</w:t>
      </w:r>
      <w:r w:rsidR="00671FBE">
        <w:rPr>
          <w:rFonts w:ascii="Times New Roman" w:hAnsi="Times New Roman"/>
        </w:rPr>
        <w:t>8</w:t>
      </w:r>
      <w:r w:rsidRPr="00CF3368">
        <w:rPr>
          <w:rFonts w:ascii="Times New Roman" w:hAnsi="Times New Roman"/>
        </w:rPr>
        <w:t xml:space="preserve"> approximately 30 min. </w:t>
      </w:r>
    </w:p>
    <w:p w14:paraId="22CBB7B4" w14:textId="76AE2AC4" w:rsidR="00B0560E" w:rsidRDefault="00B0560E" w:rsidP="00B056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F3368">
        <w:rPr>
          <w:rFonts w:ascii="Times New Roman" w:hAnsi="Times New Roman"/>
        </w:rPr>
        <w:t>Practical Exam at home station with E-</w:t>
      </w:r>
      <w:r w:rsidR="00671FBE">
        <w:rPr>
          <w:rFonts w:ascii="Times New Roman" w:hAnsi="Times New Roman"/>
        </w:rPr>
        <w:t>8</w:t>
      </w:r>
      <w:r w:rsidRPr="00CF3368">
        <w:rPr>
          <w:rFonts w:ascii="Times New Roman" w:hAnsi="Times New Roman"/>
        </w:rPr>
        <w:t xml:space="preserve">  </w:t>
      </w:r>
    </w:p>
    <w:p w14:paraId="7C533E44" w14:textId="77777777" w:rsidR="00B0560E" w:rsidRPr="00CF3368" w:rsidRDefault="00B0560E" w:rsidP="00B056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F3368">
        <w:rPr>
          <w:rFonts w:ascii="Times New Roman" w:hAnsi="Times New Roman"/>
        </w:rPr>
        <w:t xml:space="preserve">Final Exam at RTI MUTA </w:t>
      </w:r>
    </w:p>
    <w:p w14:paraId="2088BAA7" w14:textId="77777777" w:rsidR="00B0560E" w:rsidRPr="00C85F8E" w:rsidRDefault="00B0560E" w:rsidP="00B0560E">
      <w:pPr>
        <w:spacing w:after="0" w:line="240" w:lineRule="auto"/>
        <w:rPr>
          <w:rFonts w:ascii="Times New Roman" w:hAnsi="Times New Roman"/>
        </w:rPr>
      </w:pPr>
    </w:p>
    <w:p w14:paraId="386D6D90" w14:textId="77777777" w:rsidR="00B0560E" w:rsidRPr="007E5653" w:rsidRDefault="00B0560E" w:rsidP="00B0560E">
      <w:pPr>
        <w:spacing w:after="0" w:line="240" w:lineRule="auto"/>
        <w:rPr>
          <w:rFonts w:ascii="Times New Roman" w:hAnsi="Times New Roman"/>
          <w:b/>
          <w:bCs/>
        </w:rPr>
      </w:pPr>
      <w:r w:rsidRPr="007E5653">
        <w:rPr>
          <w:rFonts w:ascii="Times New Roman" w:hAnsi="Times New Roman"/>
          <w:b/>
          <w:bCs/>
        </w:rPr>
        <w:t xml:space="preserve">Phase II, Second 12 months </w:t>
      </w:r>
    </w:p>
    <w:p w14:paraId="5910FF6F" w14:textId="124C2C0B" w:rsidR="00B0560E" w:rsidRPr="002C3A8A" w:rsidRDefault="00B0560E" w:rsidP="00B0560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C85F8E">
        <w:rPr>
          <w:rFonts w:ascii="Times New Roman" w:hAnsi="Times New Roman"/>
        </w:rPr>
        <w:t xml:space="preserve">• </w:t>
      </w:r>
      <w:r w:rsidRPr="002C3A8A">
        <w:rPr>
          <w:rFonts w:ascii="Times New Roman" w:eastAsia="Times New Roman" w:hAnsi="Times New Roman"/>
        </w:rPr>
        <w:t>Months 1-</w:t>
      </w:r>
      <w:r w:rsidR="00671FBE">
        <w:rPr>
          <w:rFonts w:ascii="Times New Roman" w:eastAsia="Times New Roman" w:hAnsi="Times New Roman"/>
        </w:rPr>
        <w:t>7</w:t>
      </w:r>
      <w:r w:rsidRPr="002C3A8A">
        <w:rPr>
          <w:rFonts w:ascii="Times New Roman" w:eastAsia="Times New Roman" w:hAnsi="Times New Roman"/>
        </w:rPr>
        <w:t xml:space="preserve">: </w:t>
      </w:r>
      <w:r w:rsidR="00671FBE">
        <w:rPr>
          <w:rFonts w:ascii="Times New Roman" w:eastAsia="Times New Roman" w:hAnsi="Times New Roman"/>
        </w:rPr>
        <w:t>Senior Leadership</w:t>
      </w:r>
      <w:r w:rsidRPr="002C3A8A">
        <w:rPr>
          <w:rFonts w:ascii="Times New Roman" w:eastAsia="Times New Roman" w:hAnsi="Times New Roman"/>
        </w:rPr>
        <w:t xml:space="preserve"> Course Sections</w:t>
      </w:r>
      <w:r>
        <w:rPr>
          <w:rFonts w:ascii="Times New Roman" w:eastAsia="Times New Roman" w:hAnsi="Times New Roman"/>
        </w:rPr>
        <w:t>:</w:t>
      </w:r>
    </w:p>
    <w:p w14:paraId="113F5AC3" w14:textId="2DCA4370" w:rsidR="00B0560E" w:rsidRPr="00671FBE" w:rsidRDefault="00B0560E" w:rsidP="00B0560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Times New Roman" w:eastAsia="Times New Roman" w:hAnsi="Times New Roman"/>
          <w:color w:val="000000" w:themeColor="text1"/>
        </w:rPr>
      </w:pPr>
      <w:r w:rsidRPr="00671FBE">
        <w:rPr>
          <w:rFonts w:ascii="Times New Roman" w:eastAsia="Times New Roman" w:hAnsi="Times New Roman"/>
          <w:color w:val="000000" w:themeColor="text1"/>
        </w:rPr>
        <w:t xml:space="preserve">Army </w:t>
      </w:r>
      <w:r w:rsidR="00671FBE" w:rsidRPr="00671FBE">
        <w:rPr>
          <w:rFonts w:ascii="Times New Roman" w:eastAsia="Times New Roman" w:hAnsi="Times New Roman"/>
          <w:color w:val="000000" w:themeColor="text1"/>
        </w:rPr>
        <w:t xml:space="preserve">NCO </w:t>
      </w:r>
      <w:r w:rsidRPr="00671FBE">
        <w:rPr>
          <w:rFonts w:ascii="Times New Roman" w:eastAsia="Times New Roman" w:hAnsi="Times New Roman"/>
          <w:color w:val="000000" w:themeColor="text1"/>
        </w:rPr>
        <w:t>Leadership</w:t>
      </w:r>
      <w:r w:rsidR="00671FBE" w:rsidRPr="00671FBE">
        <w:rPr>
          <w:rFonts w:ascii="Times New Roman" w:eastAsia="Times New Roman" w:hAnsi="Times New Roman"/>
          <w:color w:val="000000" w:themeColor="text1"/>
        </w:rPr>
        <w:t xml:space="preserve">: SMT-specific </w:t>
      </w:r>
      <w:r w:rsidR="00671FBE" w:rsidRPr="00671FBE">
        <w:rPr>
          <w:rFonts w:ascii="Times New Roman" w:hAnsi="Times New Roman"/>
          <w:color w:val="000000" w:themeColor="text1"/>
          <w:shd w:val="clear" w:color="auto" w:fill="FFFFFF"/>
        </w:rPr>
        <w:t>training</w:t>
      </w:r>
      <w:r w:rsidR="00671FBE" w:rsidRPr="00671FBE">
        <w:rPr>
          <w:rFonts w:ascii="Times New Roman" w:hAnsi="Times New Roman"/>
          <w:color w:val="000000" w:themeColor="text1"/>
          <w:shd w:val="clear" w:color="auto" w:fill="FFFFFF"/>
        </w:rPr>
        <w:t xml:space="preserve"> that provides an opportunity for Soldiers selected for promotion to sergeant first class to acquire the leader, technical, and tactical skills, knowledge, and experience needed to lead platoon- and company-size units.</w:t>
      </w:r>
    </w:p>
    <w:p w14:paraId="1DDB1BE3" w14:textId="2920A7B5" w:rsidR="00671FBE" w:rsidRPr="002C3A8A" w:rsidRDefault="00B0560E" w:rsidP="00671FB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C85F8E">
        <w:rPr>
          <w:rFonts w:ascii="Times New Roman" w:hAnsi="Times New Roman"/>
        </w:rPr>
        <w:t xml:space="preserve">• </w:t>
      </w:r>
      <w:r w:rsidR="00671FBE" w:rsidRPr="002C3A8A">
        <w:rPr>
          <w:rFonts w:ascii="Times New Roman" w:eastAsia="Times New Roman" w:hAnsi="Times New Roman"/>
        </w:rPr>
        <w:t xml:space="preserve">Months </w:t>
      </w:r>
      <w:r w:rsidR="00671FBE">
        <w:rPr>
          <w:rFonts w:ascii="Times New Roman" w:eastAsia="Times New Roman" w:hAnsi="Times New Roman"/>
        </w:rPr>
        <w:t>8-12</w:t>
      </w:r>
      <w:r w:rsidR="00671FBE" w:rsidRPr="002C3A8A">
        <w:rPr>
          <w:rFonts w:ascii="Times New Roman" w:eastAsia="Times New Roman" w:hAnsi="Times New Roman"/>
        </w:rPr>
        <w:t xml:space="preserve">: </w:t>
      </w:r>
      <w:r w:rsidR="00671FBE">
        <w:rPr>
          <w:rFonts w:ascii="Times New Roman" w:eastAsia="Times New Roman" w:hAnsi="Times New Roman"/>
        </w:rPr>
        <w:t>S</w:t>
      </w:r>
      <w:r w:rsidR="00671FBE">
        <w:rPr>
          <w:rFonts w:ascii="Times New Roman" w:eastAsia="Times New Roman" w:hAnsi="Times New Roman"/>
        </w:rPr>
        <w:t xml:space="preserve">LC Final (Old </w:t>
      </w:r>
      <w:r w:rsidR="00671FBE">
        <w:rPr>
          <w:rFonts w:ascii="Times New Roman" w:eastAsia="Times New Roman" w:hAnsi="Times New Roman"/>
        </w:rPr>
        <w:t>A</w:t>
      </w:r>
      <w:r w:rsidR="00671FBE">
        <w:rPr>
          <w:rFonts w:ascii="Times New Roman" w:eastAsia="Times New Roman" w:hAnsi="Times New Roman"/>
        </w:rPr>
        <w:t>NCOC exam)</w:t>
      </w:r>
    </w:p>
    <w:p w14:paraId="79C99F70" w14:textId="77777777" w:rsidR="00671FBE" w:rsidRPr="007E5653" w:rsidRDefault="00671FBE" w:rsidP="00671F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E5653">
        <w:rPr>
          <w:rFonts w:ascii="Times New Roman" w:hAnsi="Times New Roman"/>
        </w:rPr>
        <w:t xml:space="preserve">Final Exam </w:t>
      </w:r>
    </w:p>
    <w:p w14:paraId="2B1492EA" w14:textId="46F692EF" w:rsidR="00CD7C89" w:rsidRDefault="00671FBE" w:rsidP="00671FBE">
      <w:pPr>
        <w:shd w:val="clear" w:color="auto" w:fill="FFFFFF"/>
        <w:spacing w:after="0" w:line="240" w:lineRule="auto"/>
      </w:pPr>
    </w:p>
    <w:sectPr w:rsidR="00CD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198"/>
    <w:multiLevelType w:val="hybridMultilevel"/>
    <w:tmpl w:val="64EA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76592"/>
    <w:multiLevelType w:val="hybridMultilevel"/>
    <w:tmpl w:val="B012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0DCF"/>
    <w:multiLevelType w:val="hybridMultilevel"/>
    <w:tmpl w:val="B6B2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0A83"/>
    <w:multiLevelType w:val="multilevel"/>
    <w:tmpl w:val="FE7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86204E"/>
    <w:multiLevelType w:val="hybridMultilevel"/>
    <w:tmpl w:val="EDA0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7CB8"/>
    <w:multiLevelType w:val="hybridMultilevel"/>
    <w:tmpl w:val="DB6EC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FD2545"/>
    <w:multiLevelType w:val="hybridMultilevel"/>
    <w:tmpl w:val="B46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0E"/>
    <w:rsid w:val="00671FBE"/>
    <w:rsid w:val="008C7436"/>
    <w:rsid w:val="00B0560E"/>
    <w:rsid w:val="00C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09F"/>
  <w15:chartTrackingRefBased/>
  <w15:docId w15:val="{8771B70B-1C1C-4FE6-BF94-67BBC50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Perini, Michael</dc:creator>
  <cp:keywords/>
  <dc:description/>
  <cp:lastModifiedBy>Perini, Michael</cp:lastModifiedBy>
  <cp:revision>2</cp:revision>
  <dcterms:created xsi:type="dcterms:W3CDTF">2021-05-03T22:49:00Z</dcterms:created>
  <dcterms:modified xsi:type="dcterms:W3CDTF">2021-05-03T23:05:00Z</dcterms:modified>
</cp:coreProperties>
</file>